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F702CB" w:rsidRDefault="00F702CB" w:rsidP="00F70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F702CB" w:rsidRDefault="00F702CB" w:rsidP="00F70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F702CB" w:rsidRDefault="00F702CB" w:rsidP="00F70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F702CB" w:rsidRDefault="00F702CB" w:rsidP="00F702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702CB" w:rsidTr="00163CD1">
        <w:tc>
          <w:tcPr>
            <w:tcW w:w="4253" w:type="dxa"/>
          </w:tcPr>
          <w:p w:rsidR="00F702CB" w:rsidRDefault="00F702CB" w:rsidP="00163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F702CB" w:rsidRDefault="00F702CB" w:rsidP="00163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702CB" w:rsidRDefault="00F702CB" w:rsidP="00163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702CB" w:rsidRDefault="00F702CB" w:rsidP="00163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F702CB" w:rsidRDefault="00F702CB" w:rsidP="00163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F702CB" w:rsidRDefault="00F702CB" w:rsidP="00F702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2CB" w:rsidRDefault="00F702CB" w:rsidP="00F702C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2CB" w:rsidRDefault="00F702CB" w:rsidP="00F702C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2CB" w:rsidRDefault="00F702CB" w:rsidP="00F702CB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Pr="007D0194" w:rsidRDefault="00F702CB" w:rsidP="00F702CB">
      <w:pPr>
        <w:jc w:val="center"/>
        <w:rPr>
          <w:rFonts w:ascii="Times New Roman" w:hAnsi="Times New Roman" w:cs="Times New Roman"/>
        </w:rPr>
      </w:pPr>
    </w:p>
    <w:p w:rsidR="00F702CB" w:rsidRPr="007D0194" w:rsidRDefault="00F702CB" w:rsidP="00F702CB">
      <w:pPr>
        <w:jc w:val="center"/>
        <w:rPr>
          <w:rFonts w:ascii="Times New Roman" w:hAnsi="Times New Roman" w:cs="Times New Roman"/>
          <w:b/>
          <w:bCs/>
        </w:rPr>
      </w:pPr>
      <w:r w:rsidRPr="007D0194">
        <w:rPr>
          <w:rFonts w:ascii="Times New Roman" w:hAnsi="Times New Roman" w:cs="Times New Roman"/>
          <w:b/>
          <w:bCs/>
        </w:rPr>
        <w:t xml:space="preserve">РАБОЧАЯ ПРОГРАММА ДИСЦИПЛИНЫ </w:t>
      </w:r>
      <w:r w:rsidRPr="007D0194">
        <w:rPr>
          <w:rFonts w:ascii="Times New Roman" w:hAnsi="Times New Roman" w:cs="Times New Roman"/>
          <w:b/>
          <w:bCs/>
        </w:rPr>
        <w:br/>
      </w:r>
    </w:p>
    <w:p w:rsidR="00F702CB" w:rsidRPr="007D0194" w:rsidRDefault="00F702CB" w:rsidP="00F702CB">
      <w:pPr>
        <w:jc w:val="center"/>
        <w:rPr>
          <w:rFonts w:ascii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ИСТОРИЯ И ТЕОРИЯ МУЗЫКИ</w:t>
      </w:r>
    </w:p>
    <w:p w:rsidR="00F702CB" w:rsidRPr="007D0194" w:rsidRDefault="00F702CB" w:rsidP="00F702CB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 xml:space="preserve">НАПРАВЛЕНИЕ ПОДГОТОВКИ </w:t>
      </w:r>
    </w:p>
    <w:p w:rsidR="00F702CB" w:rsidRPr="007D0194" w:rsidRDefault="00F702CB" w:rsidP="00F702CB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/>
          <w:bCs/>
          <w:u w:val="single"/>
        </w:rPr>
        <w:t>51.03.05 РЕЖИССУРА ТЕАТРАЛИЗОВАННЫХ ПРЕДСТАВЛЕНИЙ И ПРАЗДНИКОВ</w:t>
      </w:r>
    </w:p>
    <w:p w:rsidR="00F702CB" w:rsidRPr="007D0194" w:rsidRDefault="00F702CB" w:rsidP="00F702CB">
      <w:pPr>
        <w:jc w:val="center"/>
        <w:rPr>
          <w:rFonts w:ascii="Times New Roman" w:hAnsi="Times New Roman" w:cs="Times New Roman"/>
          <w:bCs/>
        </w:rPr>
      </w:pPr>
    </w:p>
    <w:p w:rsidR="00F702CB" w:rsidRPr="007D0194" w:rsidRDefault="00F702CB" w:rsidP="00F702CB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ПРОФИЛЬ ПОДГОТОВКИ</w:t>
      </w:r>
    </w:p>
    <w:p w:rsidR="00F702CB" w:rsidRPr="007D0194" w:rsidRDefault="00F702CB" w:rsidP="00F702CB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РЕЖИССЕР ТЕАТРАЛИЗОВАННЫХ ПРЕДСТАВЛЕНИЙ И ПРАЗДНИКОВ</w:t>
      </w:r>
    </w:p>
    <w:p w:rsidR="00F702CB" w:rsidRPr="007D0194" w:rsidRDefault="00F702CB" w:rsidP="00F702CB">
      <w:pPr>
        <w:jc w:val="center"/>
        <w:rPr>
          <w:rFonts w:ascii="Times New Roman" w:hAnsi="Times New Roman" w:cs="Times New Roman"/>
          <w:bCs/>
        </w:rPr>
      </w:pPr>
    </w:p>
    <w:p w:rsidR="00F702CB" w:rsidRPr="007D0194" w:rsidRDefault="00F702CB" w:rsidP="00F702CB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КВАЛИФИКАЦИЯ ВЫПУСКА</w:t>
      </w:r>
    </w:p>
    <w:p w:rsidR="00F702CB" w:rsidRPr="007D0194" w:rsidRDefault="00F702CB" w:rsidP="00F702CB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БАКАЛАВР</w:t>
      </w: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F702CB" w:rsidRDefault="00F702CB" w:rsidP="00F702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F702CB" w:rsidRDefault="00F702CB" w:rsidP="00F702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2CB" w:rsidRDefault="00F702CB" w:rsidP="00F702C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2021 г.</w:t>
      </w:r>
    </w:p>
    <w:p w:rsidR="004B1DEF" w:rsidRDefault="00F702CB" w:rsidP="00F702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5CF6" w:rsidRPr="00C74257" w:rsidRDefault="00E05CF6" w:rsidP="00E05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3632">
        <w:rPr>
          <w:rFonts w:ascii="Times New Roman" w:eastAsia="Calibri" w:hAnsi="Times New Roman" w:cs="Times New Roman"/>
          <w:b/>
          <w:sz w:val="24"/>
        </w:rPr>
        <w:t>Цели:</w:t>
      </w:r>
      <w:r w:rsidRPr="00C74257">
        <w:rPr>
          <w:rFonts w:ascii="Times New Roman" w:eastAsia="Calibri" w:hAnsi="Times New Roman" w:cs="Times New Roman"/>
          <w:sz w:val="24"/>
        </w:rPr>
        <w:t xml:space="preserve"> </w:t>
      </w:r>
      <w:r w:rsidRPr="00C74257">
        <w:rPr>
          <w:rFonts w:ascii="Times New Roman" w:eastAsia="Calibri" w:hAnsi="Times New Roman" w:cs="Times New Roman"/>
          <w:sz w:val="24"/>
          <w:szCs w:val="24"/>
        </w:rPr>
        <w:t xml:space="preserve">развитие у студентов художественно-исторического мышления, точного ощущения стиля, широкого гуманитарного подхода к предмету, понимания значимости и художественной специфики музыкального искусства, его места и роли в общем культурно-историческом процессе. </w:t>
      </w:r>
      <w:r w:rsidRPr="00C74257">
        <w:rPr>
          <w:rFonts w:ascii="Times New Roman" w:hAnsi="Times New Roman" w:cs="Times New Roman"/>
          <w:sz w:val="24"/>
        </w:rPr>
        <w:t>формирование у студентов представлений об историческом</w:t>
      </w:r>
      <w:r w:rsidRPr="00C74257">
        <w:rPr>
          <w:rFonts w:ascii="Times New Roman" w:hAnsi="Times New Roman" w:cs="Times New Roman"/>
          <w:spacing w:val="-57"/>
          <w:sz w:val="24"/>
        </w:rPr>
        <w:t xml:space="preserve"> </w:t>
      </w:r>
      <w:r w:rsidRPr="00C74257">
        <w:rPr>
          <w:rFonts w:ascii="Times New Roman" w:hAnsi="Times New Roman" w:cs="Times New Roman"/>
          <w:sz w:val="24"/>
        </w:rPr>
        <w:t>процессе развития музыки от древности до современности. Осознание связи музыки с</w:t>
      </w:r>
      <w:r w:rsidRPr="00C74257">
        <w:rPr>
          <w:rFonts w:ascii="Times New Roman" w:hAnsi="Times New Roman" w:cs="Times New Roman"/>
          <w:spacing w:val="1"/>
          <w:sz w:val="24"/>
        </w:rPr>
        <w:t xml:space="preserve"> </w:t>
      </w:r>
      <w:r w:rsidRPr="00C74257">
        <w:rPr>
          <w:rFonts w:ascii="Times New Roman" w:hAnsi="Times New Roman" w:cs="Times New Roman"/>
          <w:sz w:val="24"/>
        </w:rPr>
        <w:t>общекультурным процессом; выявление художественной ценности наиболее значительных</w:t>
      </w:r>
      <w:r w:rsidRPr="00C74257">
        <w:rPr>
          <w:rFonts w:ascii="Times New Roman" w:hAnsi="Times New Roman" w:cs="Times New Roman"/>
          <w:spacing w:val="1"/>
          <w:sz w:val="24"/>
        </w:rPr>
        <w:t xml:space="preserve"> </w:t>
      </w:r>
      <w:r w:rsidRPr="00C74257">
        <w:rPr>
          <w:rFonts w:ascii="Times New Roman" w:hAnsi="Times New Roman" w:cs="Times New Roman"/>
          <w:sz w:val="24"/>
        </w:rPr>
        <w:t>произведений, изучение жизни и творчества выдающихся композиторов</w:t>
      </w:r>
    </w:p>
    <w:p w:rsidR="00E05CF6" w:rsidRDefault="00E05CF6" w:rsidP="00E05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3632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C74257">
        <w:rPr>
          <w:rFonts w:ascii="Times New Roman" w:eastAsia="Calibri" w:hAnsi="Times New Roman" w:cs="Times New Roman"/>
          <w:sz w:val="24"/>
          <w:szCs w:val="24"/>
        </w:rPr>
        <w:t>: воспитание у студентов понимания основных закономерностей развития музыкальной культуры в ее связях с другими видами искусства и явлениями мировой культуры;  изучение роли отечественной музыки в европейской музыкальной культуре;  познание значимости нравственно-этического идеала в отечественной музыке;  формирование навыков анализа творческого облика отечественных композиторов;  изучение музыкальных произведений отечественных композиторов;  обогащение слухового музыкального опыта студентов в области отечественной музыки.</w:t>
      </w:r>
    </w:p>
    <w:p w:rsidR="00E05CF6" w:rsidRPr="00C74257" w:rsidRDefault="00E05CF6" w:rsidP="00E05C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E05CF6" w:rsidRPr="0020595F" w:rsidRDefault="00501456" w:rsidP="00E05CF6">
      <w:pPr>
        <w:pStyle w:val="aff5"/>
        <w:tabs>
          <w:tab w:val="clear" w:pos="720"/>
        </w:tabs>
        <w:suppressAutoHyphens/>
        <w:spacing w:line="360" w:lineRule="auto"/>
        <w:ind w:left="0" w:firstLine="709"/>
        <w:rPr>
          <w:sz w:val="22"/>
          <w:szCs w:val="22"/>
        </w:rPr>
      </w:pPr>
      <w:r>
        <w:rPr>
          <w:i/>
          <w:lang w:eastAsia="ru-RU"/>
        </w:rPr>
        <w:t xml:space="preserve"> </w:t>
      </w:r>
      <w:r w:rsidR="00E05CF6" w:rsidRPr="0020595F">
        <w:rPr>
          <w:sz w:val="22"/>
          <w:szCs w:val="22"/>
        </w:rPr>
        <w:t xml:space="preserve">Дисциплина </w:t>
      </w:r>
      <w:r w:rsidR="00E05CF6" w:rsidRPr="0020595F">
        <w:rPr>
          <w:bCs/>
          <w:iCs/>
          <w:sz w:val="22"/>
          <w:szCs w:val="22"/>
        </w:rPr>
        <w:t xml:space="preserve">«История и теория музыки» входит в состав Блока 1 «Дисциплины (модули) и </w:t>
      </w:r>
      <w:r w:rsidR="00E05CF6" w:rsidRPr="0020595F">
        <w:rPr>
          <w:sz w:val="22"/>
          <w:szCs w:val="22"/>
        </w:rPr>
        <w:t xml:space="preserve">относится к обязательной части ОПОП по направлению подготовки 51.03.05 Режиссура театрализованных представлений и праздников, профиль: Режиссер театрализованных представлений и праздников.  Дисциплина </w:t>
      </w:r>
      <w:r w:rsidR="00E05CF6" w:rsidRPr="0020595F">
        <w:rPr>
          <w:bCs/>
          <w:iCs/>
          <w:sz w:val="22"/>
          <w:szCs w:val="22"/>
        </w:rPr>
        <w:t>«</w:t>
      </w:r>
      <w:r w:rsidR="0020595F" w:rsidRPr="0020595F">
        <w:rPr>
          <w:bCs/>
          <w:iCs/>
          <w:sz w:val="22"/>
          <w:szCs w:val="22"/>
        </w:rPr>
        <w:t>История и теория музыки</w:t>
      </w:r>
      <w:r w:rsidR="00E05CF6" w:rsidRPr="0020595F">
        <w:rPr>
          <w:bCs/>
          <w:iCs/>
          <w:sz w:val="22"/>
          <w:szCs w:val="22"/>
        </w:rPr>
        <w:t xml:space="preserve">» </w:t>
      </w:r>
      <w:r w:rsidR="00E05CF6" w:rsidRPr="0020595F">
        <w:rPr>
          <w:sz w:val="22"/>
          <w:szCs w:val="22"/>
        </w:rPr>
        <w:t>изучается в 1</w:t>
      </w:r>
      <w:r w:rsidR="0020595F" w:rsidRPr="0020595F">
        <w:rPr>
          <w:sz w:val="22"/>
          <w:szCs w:val="22"/>
        </w:rPr>
        <w:t xml:space="preserve"> семестре</w:t>
      </w:r>
      <w:r w:rsidR="00E05CF6" w:rsidRPr="0020595F">
        <w:rPr>
          <w:sz w:val="22"/>
          <w:szCs w:val="22"/>
        </w:rPr>
        <w:t xml:space="preserve"> очного отделения</w:t>
      </w:r>
      <w:r w:rsidR="0020595F" w:rsidRPr="0020595F">
        <w:rPr>
          <w:sz w:val="22"/>
          <w:szCs w:val="22"/>
        </w:rPr>
        <w:t xml:space="preserve"> и </w:t>
      </w:r>
      <w:r w:rsidR="00E05CF6" w:rsidRPr="0020595F">
        <w:rPr>
          <w:sz w:val="22"/>
          <w:szCs w:val="22"/>
        </w:rPr>
        <w:t xml:space="preserve">заочного отделения. </w:t>
      </w:r>
    </w:p>
    <w:p w:rsidR="00E05CF6" w:rsidRPr="0020595F" w:rsidRDefault="00E05CF6" w:rsidP="00E05CF6">
      <w:pPr>
        <w:ind w:firstLine="708"/>
        <w:jc w:val="both"/>
        <w:rPr>
          <w:rFonts w:ascii="Times New Roman" w:hAnsi="Times New Roman" w:cs="Times New Roman"/>
        </w:rPr>
      </w:pPr>
      <w:r w:rsidRPr="0020595F">
        <w:rPr>
          <w:rFonts w:ascii="Times New Roman" w:hAnsi="Times New Roman" w:cs="Times New Roman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20595F">
        <w:rPr>
          <w:rFonts w:ascii="Times New Roman" w:hAnsi="Times New Roman" w:cs="Times New Roman"/>
        </w:rPr>
        <w:t xml:space="preserve">, как </w:t>
      </w:r>
    </w:p>
    <w:p w:rsidR="00E05CF6" w:rsidRPr="0020595F" w:rsidRDefault="00E05CF6" w:rsidP="00E05CF6">
      <w:pPr>
        <w:jc w:val="both"/>
        <w:rPr>
          <w:rFonts w:ascii="Times New Roman" w:hAnsi="Times New Roman" w:cs="Times New Roman"/>
        </w:rPr>
      </w:pPr>
      <w:r w:rsidRPr="0020595F">
        <w:rPr>
          <w:rFonts w:ascii="Times New Roman" w:hAnsi="Times New Roman" w:cs="Times New Roman"/>
        </w:rPr>
        <w:t>Основы режиссуры и мастерства актера, история и теория праздничной культуры, грим</w:t>
      </w:r>
    </w:p>
    <w:p w:rsidR="00E05CF6" w:rsidRPr="0020595F" w:rsidRDefault="00E05CF6" w:rsidP="00E05CF6">
      <w:pPr>
        <w:ind w:firstLine="708"/>
        <w:jc w:val="both"/>
        <w:rPr>
          <w:rFonts w:ascii="Times New Roman" w:hAnsi="Times New Roman" w:cs="Times New Roman"/>
        </w:rPr>
      </w:pPr>
      <w:r w:rsidRPr="0020595F">
        <w:rPr>
          <w:rFonts w:ascii="Times New Roman" w:hAnsi="Times New Roman" w:cs="Times New Roman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20595F">
        <w:rPr>
          <w:rFonts w:ascii="Times New Roman" w:hAnsi="Times New Roman" w:cs="Times New Roman"/>
        </w:rPr>
        <w:t xml:space="preserve">: </w:t>
      </w:r>
    </w:p>
    <w:p w:rsidR="00E05CF6" w:rsidRPr="0020595F" w:rsidRDefault="00E05CF6" w:rsidP="00E05CF6">
      <w:pPr>
        <w:jc w:val="both"/>
        <w:rPr>
          <w:rFonts w:ascii="Times New Roman" w:hAnsi="Times New Roman" w:cs="Times New Roman"/>
        </w:rPr>
      </w:pPr>
      <w:r w:rsidRPr="0020595F">
        <w:rPr>
          <w:rFonts w:ascii="Times New Roman" w:hAnsi="Times New Roman" w:cs="Times New Roman"/>
        </w:rPr>
        <w:t>Сценарное мастерство, режиссура театрализованных представлений и праздников, основы продюсерского мастерства в театрализованных представлениях и праздниках, Психология творчества в театрализованном представлении, Музыкальная драматургия, Хореография в театрализованном представлении, Сценография, сценическая речь, Спецэффекты в режиссуре ТП, Грим, Управление проектами в сфере культуры, Документоведение и делопроизводство в режиссуре ТП, методика работы с исполнителем и коллективом, Звукорежиссура, История и теория эстрадно-циркового искусства, История и теория российского и зарубежного шоу-бизнеса, практика Учебная: ознакомительная,  практика Учебная: творческая, практика Производственная: творческая, Государственная итоговая аттестация.</w:t>
      </w:r>
    </w:p>
    <w:p w:rsidR="00E05CF6" w:rsidRPr="0020595F" w:rsidRDefault="00E05CF6" w:rsidP="00E05CF6">
      <w:pPr>
        <w:spacing w:line="360" w:lineRule="auto"/>
        <w:jc w:val="both"/>
        <w:rPr>
          <w:rFonts w:ascii="Times New Roman" w:hAnsi="Times New Roman" w:cs="Times New Roman"/>
        </w:rPr>
      </w:pPr>
      <w:r w:rsidRPr="0020595F">
        <w:rPr>
          <w:rFonts w:ascii="Times New Roman" w:hAnsi="Times New Roman" w:cs="Times New Roman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FE3839" w:rsidRPr="00FE3839" w:rsidRDefault="00FE3839" w:rsidP="00FE3839">
      <w:pPr>
        <w:spacing w:line="360" w:lineRule="auto"/>
        <w:jc w:val="both"/>
        <w:rPr>
          <w:rFonts w:ascii="Times New Roman" w:hAnsi="Times New Roman" w:cs="Times New Roman"/>
        </w:rPr>
      </w:pPr>
      <w:r w:rsidRPr="00FE3839">
        <w:rPr>
          <w:rFonts w:ascii="Times New Roman" w:hAnsi="Times New Roman" w:cs="Times New Roman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Pr="00FE3839">
        <w:rPr>
          <w:rFonts w:ascii="Times New Roman" w:hAnsi="Times New Roman" w:cs="Times New Roman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</w:t>
            </w:r>
            <w:r w:rsidRPr="0067525A">
              <w:rPr>
                <w:sz w:val="24"/>
                <w:szCs w:val="24"/>
              </w:rPr>
              <w:lastRenderedPageBreak/>
              <w:t>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83CC2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163CD1">
        <w:rPr>
          <w:rFonts w:ascii="Times New Roman" w:hAnsi="Times New Roman" w:cs="Times New Roman"/>
          <w:sz w:val="24"/>
          <w:szCs w:val="24"/>
          <w:lang w:eastAsia="ru-RU"/>
        </w:rPr>
        <w:t xml:space="preserve">и теория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музыки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63CD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163CD1">
        <w:rPr>
          <w:rFonts w:ascii="Times New Roman" w:hAnsi="Times New Roman" w:cs="Times New Roman"/>
          <w:sz w:val="24"/>
          <w:szCs w:val="24"/>
          <w:lang w:eastAsia="ru-RU"/>
        </w:rPr>
        <w:t xml:space="preserve">108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44F93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163CD1">
        <w:rPr>
          <w:rFonts w:ascii="Times New Roman" w:hAnsi="Times New Roman" w:cs="Times New Roman"/>
          <w:sz w:val="24"/>
          <w:szCs w:val="24"/>
        </w:rPr>
        <w:t>40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883CC2">
        <w:rPr>
          <w:rFonts w:ascii="Times New Roman" w:hAnsi="Times New Roman" w:cs="Times New Roman"/>
          <w:sz w:val="24"/>
          <w:szCs w:val="24"/>
        </w:rPr>
        <w:t xml:space="preserve">, </w:t>
      </w:r>
      <w:r w:rsidR="00163CD1">
        <w:rPr>
          <w:rFonts w:ascii="Times New Roman" w:hAnsi="Times New Roman" w:cs="Times New Roman"/>
          <w:sz w:val="24"/>
          <w:szCs w:val="24"/>
        </w:rPr>
        <w:t>форма контроля - зачет</w:t>
      </w:r>
      <w:r w:rsidR="00883CC2">
        <w:rPr>
          <w:rFonts w:ascii="Times New Roman" w:hAnsi="Times New Roman" w:cs="Times New Roman"/>
          <w:sz w:val="24"/>
          <w:szCs w:val="24"/>
        </w:rPr>
        <w:t>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163CD1">
        <w:rPr>
          <w:rFonts w:ascii="Times New Roman" w:hAnsi="Times New Roman" w:cs="Times New Roman"/>
          <w:sz w:val="24"/>
          <w:szCs w:val="24"/>
        </w:rPr>
        <w:t>14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163CD1">
        <w:rPr>
          <w:rFonts w:ascii="Times New Roman" w:hAnsi="Times New Roman" w:cs="Times New Roman"/>
          <w:sz w:val="24"/>
          <w:szCs w:val="24"/>
        </w:rPr>
        <w:t xml:space="preserve"> 90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83CC2">
        <w:rPr>
          <w:rFonts w:ascii="Times New Roman" w:hAnsi="Times New Roman" w:cs="Times New Roman"/>
          <w:sz w:val="24"/>
          <w:szCs w:val="24"/>
        </w:rPr>
        <w:t>зачет 4ч.</w:t>
      </w:r>
      <w:r w:rsidR="00944F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CC2" w:rsidRDefault="00883CC2" w:rsidP="00883CC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"/>
        <w:gridCol w:w="4085"/>
        <w:gridCol w:w="567"/>
        <w:gridCol w:w="709"/>
        <w:gridCol w:w="707"/>
        <w:gridCol w:w="568"/>
        <w:gridCol w:w="709"/>
        <w:gridCol w:w="709"/>
        <w:gridCol w:w="1276"/>
      </w:tblGrid>
      <w:tr w:rsidR="00883CC2" w:rsidRPr="00883CC2" w:rsidTr="008576D6">
        <w:trPr>
          <w:trHeight w:val="1935"/>
        </w:trPr>
        <w:tc>
          <w:tcPr>
            <w:tcW w:w="158" w:type="pct"/>
            <w:vMerge w:val="restar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2120" w:type="pct"/>
            <w:vMerge w:val="restar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29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65" w:type="pct"/>
            <w:gridSpan w:val="5"/>
            <w:shd w:val="clear" w:color="000000" w:fill="D9D9D9"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62" w:type="pct"/>
            <w:vMerge w:val="restart"/>
            <w:shd w:val="clear" w:color="000000" w:fill="D9D9D9"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8576D6" w:rsidRPr="00883CC2" w:rsidTr="008576D6">
        <w:trPr>
          <w:trHeight w:val="630"/>
        </w:trPr>
        <w:tc>
          <w:tcPr>
            <w:tcW w:w="158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20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</w:t>
            </w:r>
          </w:p>
        </w:tc>
        <w:tc>
          <w:tcPr>
            <w:tcW w:w="295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</w:t>
            </w:r>
          </w:p>
        </w:tc>
        <w:tc>
          <w:tcPr>
            <w:tcW w:w="368" w:type="pc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68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66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576D6" w:rsidRPr="00883CC2" w:rsidTr="008576D6">
        <w:trPr>
          <w:trHeight w:val="630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Музыка, как вид искусства.</w:t>
            </w:r>
          </w:p>
        </w:tc>
        <w:tc>
          <w:tcPr>
            <w:tcW w:w="294" w:type="pct"/>
            <w:vMerge w:val="restart"/>
            <w:shd w:val="clear" w:color="000000" w:fill="FFFFFF"/>
            <w:noWrap/>
            <w:vAlign w:val="center"/>
            <w:hideMark/>
          </w:tcPr>
          <w:p w:rsidR="00883CC2" w:rsidRPr="00944F93" w:rsidRDefault="00163CD1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944F93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345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944F93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385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древних культур. Музыка в античном театре.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278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Средних веков. Музыкальная культура Византии.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230"/>
        </w:trPr>
        <w:tc>
          <w:tcPr>
            <w:tcW w:w="158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120" w:type="pct"/>
            <w:vMerge w:val="restar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Церковная музыка средних веков Западной Европы. Григорианский хорал. Месса.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bottom w:val="nil"/>
            </w:tcBorders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vMerge w:val="restar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186"/>
        </w:trPr>
        <w:tc>
          <w:tcPr>
            <w:tcW w:w="158" w:type="pct"/>
            <w:vMerge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0" w:type="pct"/>
            <w:vMerge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vMerge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vMerge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tcBorders>
              <w:top w:val="nil"/>
            </w:tcBorders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vMerge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859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Развитие полифонии. Школа Нотр-Дам.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8576D6" w:rsidRPr="00883CC2" w:rsidTr="008576D6">
        <w:trPr>
          <w:trHeight w:val="465"/>
        </w:trPr>
        <w:tc>
          <w:tcPr>
            <w:tcW w:w="15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Светская музыка Средних веков. Бродячие музыканты.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01"/>
        </w:trPr>
        <w:tc>
          <w:tcPr>
            <w:tcW w:w="15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Возрождения. Мадригал. Рождение оперы.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8576D6" w:rsidRPr="00883CC2" w:rsidTr="008576D6">
        <w:trPr>
          <w:trHeight w:val="401"/>
        </w:trPr>
        <w:tc>
          <w:tcPr>
            <w:tcW w:w="15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9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барокко.  Расцвет инструментальных жанров.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F62AC2">
        <w:trPr>
          <w:trHeight w:val="402"/>
        </w:trPr>
        <w:tc>
          <w:tcPr>
            <w:tcW w:w="158" w:type="pct"/>
            <w:shd w:val="clear" w:color="auto" w:fill="DDD9C3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0" w:type="pct"/>
            <w:shd w:val="clear" w:color="auto" w:fill="DDD9C3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4" w:type="pct"/>
            <w:shd w:val="clear" w:color="auto" w:fill="DDD9C3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auto" w:fill="DDD9C3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auto" w:fill="DDD9C3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5" w:type="pct"/>
            <w:shd w:val="clear" w:color="auto" w:fill="DDD9C3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auto" w:fill="DDD9C3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auto" w:fill="DDD9C3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auto" w:fill="DDD9C3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F62AC2">
        <w:trPr>
          <w:trHeight w:val="315"/>
        </w:trPr>
        <w:tc>
          <w:tcPr>
            <w:tcW w:w="158" w:type="pct"/>
            <w:shd w:val="clear" w:color="000000" w:fill="D9D9D9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0" w:type="pct"/>
            <w:shd w:val="clear" w:color="000000" w:fill="D9D9D9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4" w:type="pct"/>
            <w:shd w:val="clear" w:color="000000" w:fill="D9D9D9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D9D9D9"/>
            <w:noWrap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</w:p>
        </w:tc>
        <w:tc>
          <w:tcPr>
            <w:tcW w:w="367" w:type="pct"/>
            <w:shd w:val="clear" w:color="000000" w:fill="D9D9D9"/>
            <w:noWrap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</w:p>
        </w:tc>
        <w:tc>
          <w:tcPr>
            <w:tcW w:w="295" w:type="pct"/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D9D9D9"/>
            <w:noWrap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662" w:type="pct"/>
            <w:shd w:val="clear" w:color="000000" w:fill="D9D9D9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Классицизма. Венская классическая школа.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163CD1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и быт 18 века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 19 века. М. И. Глинка и его современники.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60-70 годов 19в. Композиторы балакиревского кружка. Развитие русской оперы.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576D6" w:rsidRDefault="00883CC2" w:rsidP="00857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576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на рубеже 19-20 в.в. Глазунов, Римский-Корсаков, А. Лядов, Рахманинов,</w:t>
            </w: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Скрябин.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576D6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России 20в. Стравинский, Прокофьев, Шостакович, Свиридов.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576D6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576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зарубежных стран 20 века. Обзор.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F62AC2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576D6" w:rsidRPr="00883CC2" w:rsidRDefault="008576D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163CD1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Зачет 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20" w:type="pc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294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D9D9D9"/>
            <w:noWrap/>
            <w:vAlign w:val="center"/>
          </w:tcPr>
          <w:p w:rsidR="00883CC2" w:rsidRPr="00883CC2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108</w:t>
            </w:r>
          </w:p>
        </w:tc>
        <w:tc>
          <w:tcPr>
            <w:tcW w:w="367" w:type="pct"/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56</w:t>
            </w:r>
          </w:p>
        </w:tc>
        <w:tc>
          <w:tcPr>
            <w:tcW w:w="295" w:type="pct"/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F62A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368" w:type="pct"/>
            <w:shd w:val="clear" w:color="000000" w:fill="D9D9D9"/>
            <w:vAlign w:val="center"/>
          </w:tcPr>
          <w:p w:rsidR="00883CC2" w:rsidRPr="00883CC2" w:rsidRDefault="00883CC2" w:rsidP="00C45E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662" w:type="pct"/>
            <w:shd w:val="clear" w:color="000000" w:fill="D9D9D9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568"/>
        <w:gridCol w:w="552"/>
        <w:gridCol w:w="695"/>
        <w:gridCol w:w="555"/>
        <w:gridCol w:w="552"/>
        <w:gridCol w:w="692"/>
        <w:gridCol w:w="692"/>
        <w:gridCol w:w="1244"/>
      </w:tblGrid>
      <w:tr w:rsidR="00921051" w:rsidRPr="00921051" w:rsidTr="00921051">
        <w:trPr>
          <w:trHeight w:val="1935"/>
        </w:trPr>
        <w:tc>
          <w:tcPr>
            <w:tcW w:w="278" w:type="pct"/>
            <w:vMerge w:val="restar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606" w:type="pct"/>
            <w:vMerge w:val="restar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34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993" w:type="pct"/>
            <w:gridSpan w:val="5"/>
            <w:shd w:val="clear" w:color="000000" w:fill="D9D9D9"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78" w:type="pct"/>
            <w:vMerge w:val="restart"/>
            <w:shd w:val="clear" w:color="000000" w:fill="D9D9D9"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921051" w:rsidRPr="00921051" w:rsidTr="00921051">
        <w:trPr>
          <w:trHeight w:val="630"/>
        </w:trPr>
        <w:tc>
          <w:tcPr>
            <w:tcW w:w="278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47" w:type="pc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</w:t>
            </w:r>
          </w:p>
        </w:tc>
        <w:tc>
          <w:tcPr>
            <w:tcW w:w="345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</w:t>
            </w:r>
          </w:p>
        </w:tc>
        <w:tc>
          <w:tcPr>
            <w:tcW w:w="433" w:type="pc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778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21051" w:rsidRPr="00921051" w:rsidTr="00921051">
        <w:trPr>
          <w:trHeight w:val="630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Музыка, как вид искусства.</w:t>
            </w:r>
          </w:p>
        </w:tc>
        <w:tc>
          <w:tcPr>
            <w:tcW w:w="345" w:type="pct"/>
            <w:vMerge w:val="restart"/>
            <w:shd w:val="clear" w:color="000000" w:fill="FFFFFF"/>
            <w:noWrap/>
            <w:vAlign w:val="center"/>
            <w:hideMark/>
          </w:tcPr>
          <w:p w:rsidR="00921051" w:rsidRPr="00921051" w:rsidRDefault="00374FD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21051" w:rsidRPr="00921051" w:rsidTr="00921051">
        <w:trPr>
          <w:trHeight w:val="345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21051" w:rsidRPr="00921051" w:rsidTr="00921051">
        <w:trPr>
          <w:trHeight w:val="385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древних культур. Музыка в античном театре.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278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Средних веков. Музыкальная культура Византии.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230"/>
        </w:trPr>
        <w:tc>
          <w:tcPr>
            <w:tcW w:w="278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06" w:type="pct"/>
            <w:vMerge w:val="restar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Церковная музыка средних веков Западной Европы. Григорианский хорал. Месса.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vMerge w:val="restar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tcBorders>
              <w:bottom w:val="nil"/>
            </w:tcBorders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vMerge w:val="restar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186"/>
        </w:trPr>
        <w:tc>
          <w:tcPr>
            <w:tcW w:w="278" w:type="pct"/>
            <w:vMerge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6" w:type="pct"/>
            <w:vMerge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vMerge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vMerge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vMerge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859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Развитие полифонии. Школа Нотр-Дам.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921051" w:rsidRPr="00921051" w:rsidTr="00921051">
        <w:trPr>
          <w:trHeight w:val="465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Светская музыка Средних веков. Бродячие музыканты.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01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Возрождения. Мадригал. Рождение оперы.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297036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921051" w:rsidRPr="00921051" w:rsidTr="00921051">
        <w:trPr>
          <w:trHeight w:val="401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барокко.  Расцвет инструментальных жанров.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297036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E325CD">
        <w:trPr>
          <w:trHeight w:val="402"/>
        </w:trPr>
        <w:tc>
          <w:tcPr>
            <w:tcW w:w="278" w:type="pct"/>
            <w:shd w:val="clear" w:color="auto" w:fill="DDD9C3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6" w:type="pct"/>
            <w:shd w:val="clear" w:color="auto" w:fill="DDD9C3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shd w:val="clear" w:color="auto" w:fill="DDD9C3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auto" w:fill="DDD9C3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auto" w:fill="DDD9C3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shd w:val="clear" w:color="auto" w:fill="DDD9C3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auto" w:fill="DDD9C3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auto" w:fill="DDD9C3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778" w:type="pct"/>
            <w:shd w:val="clear" w:color="auto" w:fill="DDD9C3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E325CD">
        <w:trPr>
          <w:trHeight w:val="315"/>
        </w:trPr>
        <w:tc>
          <w:tcPr>
            <w:tcW w:w="278" w:type="pct"/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6" w:type="pct"/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921051" w:rsidRPr="00374FDD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778" w:type="pct"/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Классицизма. Венская классическая школа.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374FDD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Русская музыкальная культура и быт 18 </w:t>
            </w: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века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 19 века. М. И. Глинка и его современники.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60-70 годов 19в. Композиторы балакиревского кружка. Развитие русской оперы.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рубежный контроль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на рубеже 19-20 в.в. Глазунов, Римский-Корсаков, А. Лядов, Рахманинов,</w:t>
            </w:r>
          </w:p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Скрябин.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России 20в. Стравинский, Прокофьев, Шостакович, Свиридов.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зарубежных стран 20 века. Обзор.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B2D8F" w:rsidRDefault="009B2D8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E325CD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921051" w:rsidRPr="00921051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921051" w:rsidRPr="00921051" w:rsidTr="00E325CD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297036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753A87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753A87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753A87" w:rsidRDefault="00921051" w:rsidP="00753A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95"/>
        </w:trPr>
        <w:tc>
          <w:tcPr>
            <w:tcW w:w="278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345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921051" w:rsidRPr="00921051" w:rsidRDefault="00E325CD" w:rsidP="00E325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108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921051" w:rsidRPr="00AB5E18" w:rsidRDefault="00AB5E18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345" w:type="pct"/>
            <w:shd w:val="clear" w:color="000000" w:fill="D9D9D9"/>
            <w:noWrap/>
            <w:vAlign w:val="center"/>
          </w:tcPr>
          <w:p w:rsidR="00921051" w:rsidRPr="00AB5E18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E325CD" w:rsidP="00AB5E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90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E325C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778" w:type="pct"/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23003D" w:rsidRPr="0023003D" w:rsidRDefault="0023003D" w:rsidP="0023003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Музыка, как вид искусства. Особенности музыкального  искусства в сравнении с другими видами искусств. Интонационная природа музыки.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505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Особенности музыкального искусства в сравнении с другими видами искусств (литературой, поэзией, живописью, архитектурой).</w:t>
      </w:r>
    </w:p>
    <w:p w:rsidR="0023003D" w:rsidRPr="0023003D" w:rsidRDefault="0023003D" w:rsidP="005052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Функции музыки в жизни человека.</w:t>
      </w:r>
    </w:p>
    <w:p w:rsidR="0023003D" w:rsidRPr="0023003D" w:rsidRDefault="0023003D" w:rsidP="005052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Национальные черты в музыке.</w:t>
      </w:r>
    </w:p>
    <w:p w:rsidR="0023003D" w:rsidRPr="0023003D" w:rsidRDefault="0023003D" w:rsidP="0050523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Понятие интонации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2.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Основные элементы музыкального языка и музыкальной выразительности. Физическая природа музыкального звука. Его свойства и качества ( высота, тембр, длительность и т.п.).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Метр и ритм. Лад. Мелодия. Фактура. Динамика. Музыкальная терминология.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о музыкальной форме. Разновидности классических музыкальных форм. Простые и сложные формы. Циклические формы.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Музыкальная форма.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50523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Музыкальный синтаксис (мотив, фраза, предложение).</w:t>
      </w:r>
    </w:p>
    <w:p w:rsidR="0023003D" w:rsidRPr="0023003D" w:rsidRDefault="0023003D" w:rsidP="0050523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Простые музыкальные формы: период, куплетная форма, простая двухчастная форма, трехчастная форма.</w:t>
      </w:r>
    </w:p>
    <w:p w:rsidR="0023003D" w:rsidRPr="0023003D" w:rsidRDefault="0023003D" w:rsidP="0050523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Сложная трехчастная форма. Рондо. Вариации.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Сонатная форма.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Циклические формы. Старинная сюита. 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Сонатно-симфонческий цикл.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Полифонические формы.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3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Музыка древних культур. Обзор вопросов о происхождении музыки в условиях первобытно-общинного строя. Синкретизм первобытного искусства. Древние музыкальные культуры стран Востока и Средиземноморья. Музыкальная культура Античности.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древних культур.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Египта.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Китая, Индии, Палестины.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Древней Греции и Древнего Рима</w:t>
      </w:r>
    </w:p>
    <w:p w:rsidR="0023003D" w:rsidRPr="0023003D" w:rsidRDefault="0023003D" w:rsidP="005052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Роль музыки в античном театре.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Музыкальная культура Византии. 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Формирование христианской музыкальной традиции.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Музыкальная культура Византии.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Народная и церковная музыка Византии. Интонационные особенности музыки религиозного культа.</w:t>
      </w:r>
    </w:p>
    <w:p w:rsidR="0023003D" w:rsidRPr="0023003D" w:rsidRDefault="0023003D" w:rsidP="005052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Гимнотворцы Ефрем Сирин, Роман Сладкопевец, Андрей Критский, Иоанн Дамаскин.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3.  Расцвет и упадок Византийской культуры.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5.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Церковная музыка раннего CредневековьяЗападой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Григорианский хорал. Органум.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Семинар: Церковная музыка раннего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1.Отличительные черты Григорианского хорала. Органум и мелизматический органум.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2.Развитие музыкальной письменности. Невменная нотация. Гвидо из Ареццо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4. Литургическая драма и "празднества глупцов".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позднего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Развитие полифонии.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1.Обучение музыке в монастырях.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Первые композиторы Леонин и Перотин.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2.Понятие горизонтали и вертикали в музыке.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3.Мотет- жанр многоголосной светской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7.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Светская музыка Средних веков. Бродячие музыканты.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Музыкально-поэтическая  культура труверов, трубадуров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 Музыкально-поэтическая  культура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 Основные черты искусства трубадуров, труверов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 Городские объединения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ab/>
        <w:t>Национальные школы. Новые музыкальные жанры.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Мадригал. Рождение оперы.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1.Национальные школы Италии, Нидерландов, Франции, Германии, Англии. Композиторы Г.деМашо, О. Лассо, Д. Палестрина, Ж. Депре.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2.Развитие вокальной лирики. Мадригал.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3.Развитие инструментаьных жанров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4.Истоки развития оперного жанра. Флорентийская камерата.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9.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Развитие гомофонно-гармонического склада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Расцвет инструментальных жанров. Кончерто гроссо.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 Эстетика стиля Барокко. Учение об аффектах.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 К. Монтеверди. Опера "Орфей"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 Композиторы А.и Д. Скарлатти, А. Вивальди, Г. Ф. Гендель.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Творчество И. С. Баха.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10.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эпохи Классицизма. Венская классическая школа.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Эволюция сонатного цикла в творчестве венских классиков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1.Эстетика классицизма в музыке и других видах искусств.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2.И. Гайдн. Развитие сонатно-симфонического цикла.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3.В. А. Моцарт.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smartTag w:uri="urn:schemas-microsoft-com:office:smarttags" w:element="metricconverter">
        <w:smartTagPr>
          <w:attr w:name="ProductID" w:val="4. Л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4. Л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В. Бетховен.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Романтизм в музыке стран Западной Европы 19 века.    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Влияние французской революции </w:t>
      </w:r>
      <w:smartTag w:uri="urn:schemas-microsoft-com:office:smarttags" w:element="metricconverter">
        <w:smartTagPr>
          <w:attr w:name="ProductID" w:val="1789 г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1789 г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на сферы духовной жизни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общества и музыкальное искусство. </w:t>
      </w:r>
    </w:p>
    <w:p w:rsidR="0023003D" w:rsidRPr="0023003D" w:rsidRDefault="0023003D" w:rsidP="0023003D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античного театра к большой романтической опере.</w:t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1. Опера, как синтетический жанр искусства.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2. Оперные реформы от Глюка до Вагнера.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3. Верди и Вагнер. Противостояние гениев.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12.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 w:firstLine="20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Пути развития древнерусской музыкальной культуры в 11-16 веках.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1.Развитие музыкального искусства в период образования Русского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централизованного государства.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Обрядовый фольклор, былины, исторические песни.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3.Знаменный распев.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Духовный стих.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13.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Три периода исторического развития русского искусства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1.Период реформ Петра. Новые жанры военной, парадной и танцевальной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2.Период 30-60 годов 18 века. Укрепление национальных культурных традиций.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Развитие музыкального образования, нотопечатания.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3.Последняя треть 18 века. Развитие музыкального театра.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ab/>
        <w:t>Творчество русских композиторов Пашкевича, Фомина, Бортнянского.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4.Крепостные музыкальные театры и роговые оркестры.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5. Домашнее музицирование.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М.И. Глинка и его современники.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Формирование русской композиторской школы.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1.Подъем патриотизма и национального самосознания в русском искусстве начала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2.Городская народная песня. Бытовой лирический романс.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3.Композиторы Алябьев, Верстовский, Варламов, Гурилев.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 Глинка и русская классическая музыка.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5.Оперная драматургия Глинки и Даргомыжского.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6.Глинка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15.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Развитие реализма в русском музыкальном театре.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Композиторы балакиревского кружка или "Могучая кучка".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Русская музыкальная критика. А.Н. Серов, В.В.Стасов.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3.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Мусоргский и Пушкин. Народная музыкальная драма.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Романтизм и реализм в русской музыке. Чайковский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музыкальная культура на рубеже 19 – 20 веков.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Лядов,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С.Рахманинов, А.  Скрябин, С.Танеев.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композиторов Серебряного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С. Рахманинов. Симфоническая поэма "Колокола"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Творческие искания и открытия А. Скрябина.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 А. Лядов. Мастер музыкальной миниатюры.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 С. Танеев и русское Духовное возрождение.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17.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Обзор музыкальной культуры России 20 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 Стравинский, С. Прокофьев,Д. Шостакович, Г. Свиридов.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и советская музыка 20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50523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Игорь Стравинский</w:t>
      </w:r>
    </w:p>
    <w:p w:rsidR="0023003D" w:rsidRPr="0023003D" w:rsidRDefault="0023003D" w:rsidP="0050523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Сергей Прокофьев.</w:t>
      </w:r>
    </w:p>
    <w:p w:rsidR="0023003D" w:rsidRPr="0023003D" w:rsidRDefault="0023003D" w:rsidP="0050523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Дмитрий Шостакович</w:t>
      </w:r>
    </w:p>
    <w:p w:rsidR="0023003D" w:rsidRPr="0023003D" w:rsidRDefault="0023003D" w:rsidP="0050523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Георгий Свиридов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    Тема 18.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Обзор музыкальной культуры зарубежных стран 20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Джаз, как актуальное искусство. Пути развития и особенности.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Вопросы:</w:t>
      </w:r>
    </w:p>
    <w:p w:rsidR="0023003D" w:rsidRPr="0023003D" w:rsidRDefault="0023003D" w:rsidP="0050523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Хоровые гимны Новой Англии.</w:t>
      </w:r>
    </w:p>
    <w:p w:rsidR="0023003D" w:rsidRPr="0023003D" w:rsidRDefault="0023003D" w:rsidP="0050523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Негритянский спиричуэлс. Блюз.</w:t>
      </w:r>
    </w:p>
    <w:p w:rsidR="0023003D" w:rsidRPr="0023003D" w:rsidRDefault="0023003D" w:rsidP="0050523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Гершвин и первая негритянская опера.</w:t>
      </w:r>
    </w:p>
    <w:p w:rsidR="00AE3E9E" w:rsidRPr="0023003D" w:rsidRDefault="0023003D" w:rsidP="0050523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40" w:after="0" w:line="240" w:lineRule="auto"/>
        <w:ind w:left="105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Латиноамериканская музыка и джаз.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В преподавании дисциплины «История </w:t>
      </w:r>
      <w:r w:rsidR="00DD7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 теория </w:t>
      </w: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C527AE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входного контроля.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Перечень тем для собеседования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Необходимость изучения предмета история музыки для студентов данной специальности. 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вид искусства.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Отличительные особенности музыкального искусства в сравнении с другими видами искусств.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 роли музыки и музыкального воспитания в жизни человека.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язык международного общения.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Музыкальная терминология.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    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(семинара).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тем для семинара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1.Музыка древних культур. Обзор вопросов о происхождении музыки в условиях первобытнообщинного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 Древнего Египта.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 Древнего Китая, Индии, Палестины.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-Музыкальная культура Древней Греции и Древнего Рима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-Роль музыки в античном театре.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</w:p>
    <w:p w:rsidR="00C527AE" w:rsidRPr="00C527AE" w:rsidRDefault="00C527AE" w:rsidP="00C527AE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2.</w:t>
      </w:r>
      <w:r w:rsidRPr="00C52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Византии. Формирование христианской   музыкальной традиции.</w:t>
      </w:r>
    </w:p>
    <w:p w:rsidR="00C527AE" w:rsidRPr="00C527AE" w:rsidRDefault="00C527AE" w:rsidP="00C527AE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</w:t>
      </w:r>
      <w:r w:rsidRPr="00C52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Гимнотворцы Ефрем Сирин, Роман Сладкопевец, Андрей Критский, Иоанн Дамаскин.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-Расцвет и упадок Византийской культуры.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(рубежный контроль)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коллоквиума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1.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Почему слуховые впечатления активнее зрительных.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2. Что такое интонация. В чем проявляется интонационная природа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3. В чем проявляется синкретизм первобытного искусства.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4. Роль музыки в античном театре.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5. Самые древние музыкальные инструменты.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6. Какова роль Пифагора в развитии теории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7. Формирование христианской музыкальной традиции в Византии и Западной Европе. Сходство и различие.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8. Что такое органум.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9. Почему хорал называют григорианским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10. Что такое невменная нотация.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11.Кто такой Гвидо Аретинский и что он сделал для развития музыкального искусства.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12.Что такое полифония. Когда и где началось ее развитие.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13. Понятие горизонтали и вертикали в музыке.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14. Светские и церковные жанры музыки Средневековья.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15. Что такое месса. Ее структура.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16. Как называли бродячих музыкантов Средневековья. Особенности их творчества.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17.Какие новые музыкальные жанры сформировались в эпоху Возрождения.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18.Что такое Флорентийская камерата. Цели и достижения.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19. Когда и где был построен первый общедоступный оперный театр.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20. Что такое гомофонно-гармонический склад в музыке.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21. Что такое музыкальная форма. Простые и сложные музыкальные формы.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tabs>
          <w:tab w:val="left" w:pos="169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(зачета)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Музыка Античности. Роль музыки в античном театре.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Музыка Средневековья. Органум. Григорианский хорал. Месса и ее структура.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Развитие полифонии. Школа Нотр-Дам. Первые композиторы. Новые тенденции в музыкальном искусстве. «Ars Nova» 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Менестрели, трубадуры, миннезингеры и мейстерзингеры. Светские формы музицирования.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Музыка эпохи Возрождения. Национальные школы. Музыкальные жанры.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Рождение оперы: истоки и развитие.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Музыкальная культура эпохи Барокко. Жанры. Персоналии.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Музыка эпохи Просвещения. Классицизм. Венские классики. Оперные реформы.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11. Музыка Романтизма. Новые жанры. Программность в музыке. </w:t>
      </w:r>
    </w:p>
    <w:p w:rsid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Явление импрессионизма в музыке. Персоналии. Произведения.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</w:t>
      </w:r>
      <w:r w:rsidR="00845A8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зачет</w:t>
      </w: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2.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Периоды исторического развития русского искусства 18 века.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 реформ Петра. Новые жанры военной, парадной и танцевальной музыки.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3.Период 30-60 годов 18 века. Укрепление национальных культурных традиций.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музыкального образования, нотопечатания.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4.Русская музыкальная культура и быт последней трети 18 века. Развитие музыкального театра.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5.Творчество русских композиторов Пашкевича, Фомина, Бортнянского, Березовского и др. Крепостные музыкальные театры и роговые оркестры.  Домашнее музицирование.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6.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Алябьев, Верстовский, Варламов, Гурилев.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Глинка и его историческая роль в становлении русской классической музыки.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Оперная драматургия Глинки и Даргомыжского.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8.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Русское музыкальное общество и композиторы балакиревского кружка ("Могучая кучка").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Романтизм и реализм в русской музыке. Мусоргский и Пушкин. Народная музыкальная драма.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10.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Романтизм и реализм в русской музыке. Чайковский и Пушкин.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11.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на рубеже 19 – 20 веков.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Музыка композиторов Серебряного века. С.Рахманинов, А. Скрябин.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</w:t>
      </w: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и советская музыка 20 века. Композиторы И. Стравинский, С. Прокофьев,</w:t>
      </w: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Шостакович, Г. Свиридов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Медведева, Ю.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Фортепианная соната в творчестве русских композиторов ХХ века [Текст] : учеб. пособие для студентов вузов культуры и искусств 071301 "Нар. худож. творчество", квалификации "худож. рук. муз.-инструм. коллектива. преподаватель", обучающихся по дисциплине СДФ 02.02 "Фортепиано" / Ю. В. Медведева ; Моск. гос. ун-т культуры и искусств. - М. : МГУКИ, 2011. - 103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Музыкальное воспитание артиста драматического театра и кино. История музыки</w:t>
      </w:r>
      <w:r w:rsidRPr="00C527AE">
        <w:rPr>
          <w:rFonts w:ascii="Times New Roman" w:hAnsi="Times New Roman" w:cs="Times New Roman"/>
          <w:sz w:val="24"/>
          <w:szCs w:val="24"/>
        </w:rPr>
        <w:t xml:space="preserve"> [Текст] : учеб. прогр. для спец. 070201 - "Актер. искусство", квалификации "артист драм. театра и кино" для студентов днев. и заоч. отд-ния / Моск. гос. ун-т культуры и искусств ; [авт.-сост. Т. Г. Зыкова]. - М. : МГУКИ, 2011. - 18 с. - Библиогр.: с. 16-18. – 45с.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Особенности гармонии в русской музыке [Электронный ресурс] : учеб.-метод. пособие / О. М. Мятиева ; Моск. гос. ун-т культуры и искусств. - М. : МГУКИ, 2014. - 44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Бурундуковская, Е.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Органно-клавирная культура Италии конца XVI - начала XVII века [Электронный ресурс] : [учеб. пособие] / Е. В. Бурундуковская. - Казань : [б. и.], 2007. - 292 с. : нот. - б. ц.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 .</w:t>
      </w:r>
    </w:p>
    <w:p w:rsidR="00C527AE" w:rsidRPr="00C527AE" w:rsidRDefault="00C527AE" w:rsidP="00C527AE">
      <w:pPr>
        <w:ind w:left="36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sz w:val="24"/>
          <w:szCs w:val="24"/>
        </w:rPr>
        <w:t> Особенности гармонии в русской музыке [Электронный ресурс]: учеб.-метод. пособие / О. М. Мятиева ; Моск. гос. ун-т культуры и искусств. - М: МГУКИ, 2011. - 46 с. - б. ц. </w:t>
      </w:r>
    </w:p>
    <w:p w:rsidR="00C527AE" w:rsidRPr="00C527AE" w:rsidRDefault="00C527AE" w:rsidP="00C527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lastRenderedPageBreak/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CB4152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CB4152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Самостоятельная работа учащихся – это их деятельность как на занятиях в классе,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конспектирования первоисточников и другой учебной и научной литературы;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поиска и обзора научных публикаций и электронных источников информации;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выполнения контрольных работ;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написания рефератов (эссе);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работы с тестами и вопросами для самопроверки;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-участия в научных конференциях и подготовкой компьютерных презентаций по историческим проблемам.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Образовательные технологии включает практические занятия. При реализации программы дисциплины используются: проблемный метод обсуждения материала, докладов и дискуссий по наиболее сложным вопросам темы. В курсе используются следующие типы занятий: вводные, мотивационные вызывающая интерес к осваиваемой дисциплине; проблемные (вводящая новое знание как неизвестное, которое необходимо «открыть»).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 w:bidi="ru-RU"/>
        </w:rPr>
        <w:t xml:space="preserve">Аудиторные (практические) занятия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направлены на формирование у студентов научного мышления и практических навыков 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 xml:space="preserve">самостоятельного и творческого освоения содержания дисциплины, критического анализа источников и литературы, ознакомление с современными проблемами и дискуссиями в области междисциплинарных подходов в современной науке. В ходе подготовки и проведения аудиторных занятий студенты под руководством преподавателей овладевают навыками применения методологических подходов и методик научно-исследовательской деятельности.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При подготовке к занятию по каждой теме студент должен знать содержание материалов предыдущих занятий по соответствующим темам курса, вынесенным на занятие, а также ознакомиться с литературой, рекомендованной для подготовки. На основе изученной литературы студент должен найти ответы на вопросы, представленные в программе занятия, выполнить все задания, уметь дать определение ключевых понятий рассматриваемой темы.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Дискуссия -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</w:t>
      </w: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</w:t>
      </w:r>
      <w:r w:rsidR="00845A88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r w:rsidR="00845A88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Проведение дискуссии:</w:t>
      </w:r>
      <w:r w:rsidR="00845A88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 xml:space="preserve">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формулирование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lastRenderedPageBreak/>
        <w:t>проблемы и целей дискуссии;</w:t>
      </w:r>
      <w:r w:rsidR="00845A88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создание мотивации к обсуждению - определение значимости проблемы, указание на нерешенность и противоречивость вопроса и т.д.;установление регламента дискуссии и ее основных этапов;</w:t>
      </w:r>
      <w:r w:rsidR="00845A88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совместная выработка правил дискуссии;выяснение однозначности понимания темы дискуссии, используемых в ней терминов, понятий.Приемы введения в дискуссию:предъявление проблемной ситуации;демонстрация видеосюжета;демонстрация материалов (статей, документов);ролевое проигрывание проблемной ситуации;анализ противоречивых высказываний - столкновение противоположных точек зрения на обсуждаемую проблему; постановка проблемных вопросов; альтернативный выбор (участникам предлагается выбрать одну из нескольких точек зрения или способов решения проблемы).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51B83" w:rsidRPr="00951B83" w:rsidTr="00163CD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51B83" w:rsidRPr="00951B83" w:rsidTr="00163CD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51B83" w:rsidRPr="00951B83" w:rsidTr="00163CD1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использование академической аудитории</w:t>
            </w:r>
          </w:p>
        </w:tc>
      </w:tr>
      <w:tr w:rsidR="00951B83" w:rsidRPr="00951B83" w:rsidTr="00163CD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компьютеры, подключенные к сети интернет </w:t>
            </w:r>
          </w:p>
        </w:tc>
      </w:tr>
      <w:tr w:rsidR="00951B83" w:rsidRPr="00951B83" w:rsidTr="00163CD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</w:t>
      </w:r>
      <w:bookmarkStart w:id="1" w:name="_GoBack"/>
      <w:bookmarkEnd w:id="1"/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A88" w:rsidRDefault="00845A88" w:rsidP="00845A88">
      <w:pPr>
        <w:spacing w:after="200"/>
        <w:jc w:val="both"/>
        <w:rPr>
          <w:rFonts w:eastAsia="Calibri"/>
        </w:rPr>
      </w:pPr>
      <w:r w:rsidRPr="000305BF"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0305BF">
        <w:rPr>
          <w:rFonts w:eastAsia="Calibri"/>
        </w:rPr>
        <w:t xml:space="preserve">51.03.05 Режиссура театрализованных представлений и праздников </w:t>
      </w:r>
    </w:p>
    <w:p w:rsidR="00845A88" w:rsidRDefault="00845A88" w:rsidP="00845A88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2FC">
        <w:t xml:space="preserve">Составители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>Т.Г.Зыкова</w:t>
      </w:r>
    </w:p>
    <w:p w:rsidR="00845A88" w:rsidRPr="004822FC" w:rsidRDefault="00845A88" w:rsidP="00845A88">
      <w:pPr>
        <w:spacing w:line="360" w:lineRule="auto"/>
        <w:jc w:val="both"/>
      </w:pPr>
    </w:p>
    <w:p w:rsidR="00845A88" w:rsidRPr="004822FC" w:rsidRDefault="00845A88" w:rsidP="00845A88">
      <w:pPr>
        <w:spacing w:line="360" w:lineRule="auto"/>
        <w:jc w:val="both"/>
        <w:rPr>
          <w:b/>
        </w:rPr>
      </w:pPr>
      <w:r w:rsidRPr="004822FC">
        <w:t xml:space="preserve">Программа одобрена на заседании кафедры Режиссуры театрализованных представлений </w:t>
      </w:r>
      <w:r w:rsidRPr="00806C91">
        <w:t>от 30 сентября 2021 г., протокол N 2</w:t>
      </w:r>
    </w:p>
    <w:p w:rsidR="004B1DEF" w:rsidRDefault="004B1DEF" w:rsidP="00845A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CD1" w:rsidRDefault="00163CD1">
      <w:pPr>
        <w:spacing w:after="0" w:line="240" w:lineRule="auto"/>
      </w:pPr>
      <w:r>
        <w:separator/>
      </w:r>
    </w:p>
  </w:endnote>
  <w:endnote w:type="continuationSeparator" w:id="0">
    <w:p w:rsidR="00163CD1" w:rsidRDefault="00163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CD1" w:rsidRDefault="00163CD1">
      <w:pPr>
        <w:spacing w:after="0" w:line="240" w:lineRule="auto"/>
      </w:pPr>
      <w:r>
        <w:separator/>
      </w:r>
    </w:p>
  </w:footnote>
  <w:footnote w:type="continuationSeparator" w:id="0">
    <w:p w:rsidR="00163CD1" w:rsidRDefault="00163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8"/>
  </w:num>
  <w:num w:numId="8">
    <w:abstractNumId w:val="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8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8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1"/>
  </w:num>
  <w:num w:numId="12">
    <w:abstractNumId w:val="1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0"/>
  </w:num>
  <w:num w:numId="17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"/>
  </w:num>
  <w:num w:numId="21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6"/>
  </w:num>
  <w:num w:numId="25">
    <w:abstractNumId w:val="3"/>
  </w:num>
  <w:num w:numId="26">
    <w:abstractNumId w:val="1"/>
  </w:num>
  <w:num w:numId="27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1895"/>
    <w:rsid w:val="00024B4E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3CD1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0595F"/>
    <w:rsid w:val="00224FE9"/>
    <w:rsid w:val="0023003D"/>
    <w:rsid w:val="00233F55"/>
    <w:rsid w:val="00250B50"/>
    <w:rsid w:val="00250C48"/>
    <w:rsid w:val="00266B11"/>
    <w:rsid w:val="00267DEC"/>
    <w:rsid w:val="00284B89"/>
    <w:rsid w:val="002907A0"/>
    <w:rsid w:val="002953E7"/>
    <w:rsid w:val="00297036"/>
    <w:rsid w:val="002A0DF3"/>
    <w:rsid w:val="002A3406"/>
    <w:rsid w:val="002A45C6"/>
    <w:rsid w:val="002D063B"/>
    <w:rsid w:val="00307821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4FDD"/>
    <w:rsid w:val="00376CA6"/>
    <w:rsid w:val="003A06B9"/>
    <w:rsid w:val="003A0744"/>
    <w:rsid w:val="003A6751"/>
    <w:rsid w:val="003C2EEA"/>
    <w:rsid w:val="003E3D7D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0523A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B699F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3A87"/>
    <w:rsid w:val="007546CE"/>
    <w:rsid w:val="00770A28"/>
    <w:rsid w:val="00773D4C"/>
    <w:rsid w:val="00781841"/>
    <w:rsid w:val="0079017C"/>
    <w:rsid w:val="00791C23"/>
    <w:rsid w:val="00794627"/>
    <w:rsid w:val="007B22E5"/>
    <w:rsid w:val="007C356C"/>
    <w:rsid w:val="007C4FD3"/>
    <w:rsid w:val="008000A8"/>
    <w:rsid w:val="00800315"/>
    <w:rsid w:val="00823591"/>
    <w:rsid w:val="00845206"/>
    <w:rsid w:val="00845A88"/>
    <w:rsid w:val="008576D6"/>
    <w:rsid w:val="00883CC2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051"/>
    <w:rsid w:val="00934228"/>
    <w:rsid w:val="009342F3"/>
    <w:rsid w:val="009427A3"/>
    <w:rsid w:val="00944F93"/>
    <w:rsid w:val="00951B83"/>
    <w:rsid w:val="00956090"/>
    <w:rsid w:val="00956F86"/>
    <w:rsid w:val="009759D3"/>
    <w:rsid w:val="00976638"/>
    <w:rsid w:val="00980552"/>
    <w:rsid w:val="00982235"/>
    <w:rsid w:val="009A5505"/>
    <w:rsid w:val="009A61FF"/>
    <w:rsid w:val="009A79E7"/>
    <w:rsid w:val="009B2D8F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B5E18"/>
    <w:rsid w:val="00AC418D"/>
    <w:rsid w:val="00AC4E1E"/>
    <w:rsid w:val="00AC6D95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D076B"/>
    <w:rsid w:val="00BE7C0A"/>
    <w:rsid w:val="00BF0883"/>
    <w:rsid w:val="00BF2F06"/>
    <w:rsid w:val="00C03B4C"/>
    <w:rsid w:val="00C1242D"/>
    <w:rsid w:val="00C220D1"/>
    <w:rsid w:val="00C23448"/>
    <w:rsid w:val="00C312CA"/>
    <w:rsid w:val="00C45E61"/>
    <w:rsid w:val="00C50482"/>
    <w:rsid w:val="00C527AE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4152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56BED"/>
    <w:rsid w:val="00D748EB"/>
    <w:rsid w:val="00D82A2C"/>
    <w:rsid w:val="00D908A4"/>
    <w:rsid w:val="00DA412D"/>
    <w:rsid w:val="00DA5967"/>
    <w:rsid w:val="00DB240D"/>
    <w:rsid w:val="00DB30D7"/>
    <w:rsid w:val="00DB770F"/>
    <w:rsid w:val="00DD7683"/>
    <w:rsid w:val="00DF0D3A"/>
    <w:rsid w:val="00DF2F2C"/>
    <w:rsid w:val="00E05CF6"/>
    <w:rsid w:val="00E3113F"/>
    <w:rsid w:val="00E3187B"/>
    <w:rsid w:val="00E325CD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2B5F"/>
    <w:rsid w:val="00F37281"/>
    <w:rsid w:val="00F500D2"/>
    <w:rsid w:val="00F517B4"/>
    <w:rsid w:val="00F519C7"/>
    <w:rsid w:val="00F576B0"/>
    <w:rsid w:val="00F57C3D"/>
    <w:rsid w:val="00F62AC2"/>
    <w:rsid w:val="00F644AF"/>
    <w:rsid w:val="00F702CB"/>
    <w:rsid w:val="00F71926"/>
    <w:rsid w:val="00F743C1"/>
    <w:rsid w:val="00F769B1"/>
    <w:rsid w:val="00F81D3A"/>
    <w:rsid w:val="00FB0ACF"/>
    <w:rsid w:val="00FB7701"/>
    <w:rsid w:val="00FE0A11"/>
    <w:rsid w:val="00FE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52;&#1091;&#1079;&#1099;&#1082;&#1080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F5771A4-E906-4E56-B518-FA3F26F05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19</Pages>
  <Words>5842</Words>
  <Characters>33302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20</cp:revision>
  <cp:lastPrinted>2021-12-28T11:32:00Z</cp:lastPrinted>
  <dcterms:created xsi:type="dcterms:W3CDTF">2022-02-08T14:09:00Z</dcterms:created>
  <dcterms:modified xsi:type="dcterms:W3CDTF">2022-02-27T12:34:00Z</dcterms:modified>
</cp:coreProperties>
</file>